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 EMPLOYEE ID#____________SCHOOL:______________________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EMAIL:__________________________________________PHONE #:______________________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PRINT AND COMPLETE THIS CHECKLIST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PRINT OUT AND CHECK OFF COMPLETED ITEMS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Copy of </w:t>
      </w:r>
      <w:r w:rsidDel="00000000" w:rsidR="00000000" w:rsidRPr="00000000">
        <w:rPr>
          <w:sz w:val="28"/>
          <w:szCs w:val="28"/>
          <w:rtl w:val="0"/>
        </w:rPr>
        <w:t xml:space="preserve">Notice of Non-Reoffering letter from NPS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Copy of completed Cause/Hearing request letter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Observations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Midyear &amp; Annual Evaluations(if applicable)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relevant emails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Relevant test data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Portfolio (if applicable)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Letters of Discipline (if applicable)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Letters of Warning (if applicable)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CIRCLE Y(YES) or N(NO) IN ANSWER TO THE FOLLOWING QUESTIONS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N</w:t>
        <w:tab/>
        <w:t xml:space="preserve">Are you currently on a CAP?</w:t>
      </w:r>
    </w:p>
    <w:p w:rsidR="00000000" w:rsidDel="00000000" w:rsidP="00000000" w:rsidRDefault="00000000" w:rsidRPr="00000000" w14:paraId="00000013">
      <w:pPr>
        <w:spacing w:line="24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N</w:t>
        <w:tab/>
        <w:t xml:space="preserve">Have you been teaching out of your certification for any part of the school year?</w:t>
      </w:r>
    </w:p>
    <w:p w:rsidR="00000000" w:rsidDel="00000000" w:rsidP="00000000" w:rsidRDefault="00000000" w:rsidRPr="00000000" w14:paraId="00000014">
      <w:pPr>
        <w:spacing w:line="240" w:lineRule="auto"/>
        <w:ind w:left="720" w:firstLine="72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IF SO:</w:t>
      </w:r>
    </w:p>
    <w:p w:rsidR="00000000" w:rsidDel="00000000" w:rsidP="00000000" w:rsidRDefault="00000000" w:rsidRPr="00000000" w14:paraId="00000015">
      <w:pPr>
        <w:spacing w:line="240" w:lineRule="auto"/>
        <w:ind w:left="72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N  Were you evaluated in that class?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Y  N  Was your administrator aware you were teaching out of your certification?</w:t>
      </w:r>
    </w:p>
    <w:p w:rsidR="00000000" w:rsidDel="00000000" w:rsidP="00000000" w:rsidRDefault="00000000" w:rsidRPr="00000000" w14:paraId="00000017">
      <w:pPr>
        <w:spacing w:line="24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N</w:t>
        <w:tab/>
        <w:t xml:space="preserve">Did you have a MENTOR?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ab/>
        <w:t xml:space="preserve">IF SO: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Y  N  Did your Mentor observe you more than once?</w:t>
      </w:r>
    </w:p>
    <w:p w:rsidR="00000000" w:rsidDel="00000000" w:rsidP="00000000" w:rsidRDefault="00000000" w:rsidRPr="00000000" w14:paraId="0000001A">
      <w:pPr>
        <w:spacing w:line="240" w:lineRule="auto"/>
        <w:ind w:left="72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N  Did you receive feedback from your Mentor?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N</w:t>
        <w:tab/>
        <w:t xml:space="preserve">Did your school have a SCHOOL IMPROVEMENT PANEL?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ab/>
        <w:t xml:space="preserve">IF SO: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Y  N  Did you receive any support from the SCIP (School Improvement Panel)?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  N</w:t>
        <w:tab/>
        <w:t xml:space="preserve">Did you receive the required minimum number of Evaluations? </w:t>
      </w:r>
    </w:p>
    <w:p w:rsidR="00000000" w:rsidDel="00000000" w:rsidP="00000000" w:rsidRDefault="00000000" w:rsidRPr="00000000" w14:paraId="00000020">
      <w:pPr>
        <w:spacing w:line="240" w:lineRule="auto"/>
        <w:ind w:left="72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(Non-tenured teachers must have a minimum of 3 and by multiple observers.  If</w:t>
      </w:r>
    </w:p>
    <w:p w:rsidR="00000000" w:rsidDel="00000000" w:rsidP="00000000" w:rsidRDefault="00000000" w:rsidRPr="00000000" w14:paraId="00000021">
      <w:pPr>
        <w:spacing w:line="240" w:lineRule="auto"/>
        <w:ind w:left="72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are on a CAP, a minimum of 4 is required, and by multiple observers)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make sure you have all materials prepared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400"/>
      <w:gridCol w:w="5400"/>
      <w:tblGridChange w:id="0">
        <w:tblGrid>
          <w:gridCol w:w="5400"/>
          <w:gridCol w:w="540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  <w:t xml:space="preserve">NEWARK TEACHERS UNION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  <w:t xml:space="preserve">DONALDSON CHECKLIST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rPr/>
          </w:pPr>
          <w:r w:rsidDel="00000000" w:rsidR="00000000" w:rsidRPr="00000000">
            <w:rPr>
              <w:rtl w:val="0"/>
            </w:rPr>
            <w:t xml:space="preserve">John M. Abeigon, President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rPr/>
          </w:pPr>
          <w:r w:rsidDel="00000000" w:rsidR="00000000" w:rsidRPr="00000000">
            <w:rPr>
              <w:rtl w:val="0"/>
            </w:rPr>
            <w:t xml:space="preserve">Michael R. Iovino, </w:t>
          </w:r>
          <w:r w:rsidDel="00000000" w:rsidR="00000000" w:rsidRPr="00000000">
            <w:rPr>
              <w:rtl w:val="0"/>
            </w:rPr>
            <w:t xml:space="preserve">Secretary Treasurer</w:t>
          </w:r>
        </w:p>
      </w:tc>
    </w:tr>
  </w:tbl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